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A5AF9" w14:textId="0E89DEB5" w:rsidR="000827F3" w:rsidRPr="00B42030" w:rsidRDefault="000827F3" w:rsidP="000827F3">
      <w:pPr>
        <w:pStyle w:val="a3"/>
        <w:rPr>
          <w:bCs w:val="0"/>
          <w:szCs w:val="28"/>
        </w:rPr>
      </w:pPr>
      <w:r>
        <w:rPr>
          <w:bCs w:val="0"/>
          <w:szCs w:val="28"/>
        </w:rPr>
        <w:t>АДМИНИСТРАЦИЯ</w:t>
      </w:r>
    </w:p>
    <w:p w14:paraId="5000FF49" w14:textId="77777777" w:rsidR="000827F3" w:rsidRPr="00B42030" w:rsidRDefault="000827F3" w:rsidP="000827F3">
      <w:pPr>
        <w:pStyle w:val="a3"/>
        <w:rPr>
          <w:bCs w:val="0"/>
          <w:szCs w:val="28"/>
        </w:rPr>
      </w:pPr>
      <w:r w:rsidRPr="00B42030">
        <w:rPr>
          <w:bCs w:val="0"/>
          <w:szCs w:val="28"/>
        </w:rPr>
        <w:t xml:space="preserve"> БАГАНСКОГО РАЙОНА </w:t>
      </w:r>
    </w:p>
    <w:p w14:paraId="514E8509" w14:textId="77777777" w:rsidR="000827F3" w:rsidRPr="00B42030" w:rsidRDefault="000827F3" w:rsidP="000827F3">
      <w:pPr>
        <w:jc w:val="center"/>
        <w:rPr>
          <w:b/>
          <w:sz w:val="28"/>
          <w:szCs w:val="28"/>
        </w:rPr>
      </w:pPr>
      <w:r w:rsidRPr="00B42030">
        <w:rPr>
          <w:b/>
          <w:sz w:val="28"/>
          <w:szCs w:val="28"/>
        </w:rPr>
        <w:t>НОВОСИБИРСКОЙ ОБЛАСТИ</w:t>
      </w:r>
    </w:p>
    <w:p w14:paraId="4C528B3A" w14:textId="77777777" w:rsidR="000827F3" w:rsidRDefault="000827F3" w:rsidP="000827F3">
      <w:pPr>
        <w:rPr>
          <w:b/>
          <w:sz w:val="28"/>
          <w:szCs w:val="28"/>
        </w:rPr>
      </w:pPr>
    </w:p>
    <w:p w14:paraId="15B40B90" w14:textId="39805FF6" w:rsidR="000827F3" w:rsidRDefault="00202A7D" w:rsidP="000827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14:paraId="372C3E79" w14:textId="77777777" w:rsidR="000827F3" w:rsidRDefault="000827F3" w:rsidP="000827F3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27"/>
        <w:gridCol w:w="4728"/>
      </w:tblGrid>
      <w:tr w:rsidR="000827F3" w:rsidRPr="00BB65DD" w14:paraId="4A09599D" w14:textId="77777777" w:rsidTr="00B17E8F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37657369" w14:textId="48DD1DF7" w:rsidR="000827F3" w:rsidRPr="009F379E" w:rsidRDefault="00B82AD8" w:rsidP="006B0176">
            <w:pPr>
              <w:rPr>
                <w:bCs/>
                <w:sz w:val="28"/>
              </w:rPr>
            </w:pPr>
            <w:r>
              <w:rPr>
                <w:bCs/>
                <w:color w:val="000000"/>
                <w:sz w:val="28"/>
              </w:rPr>
              <w:t>2</w:t>
            </w:r>
            <w:r w:rsidR="00795F8A">
              <w:rPr>
                <w:bCs/>
                <w:color w:val="000000"/>
                <w:sz w:val="28"/>
              </w:rPr>
              <w:t>3</w:t>
            </w:r>
            <w:r w:rsidR="000827F3">
              <w:rPr>
                <w:bCs/>
                <w:color w:val="000000"/>
                <w:sz w:val="28"/>
              </w:rPr>
              <w:t>.0</w:t>
            </w:r>
            <w:r>
              <w:rPr>
                <w:bCs/>
                <w:color w:val="000000"/>
                <w:sz w:val="28"/>
              </w:rPr>
              <w:t>7</w:t>
            </w:r>
            <w:r w:rsidR="000827F3">
              <w:rPr>
                <w:bCs/>
                <w:sz w:val="28"/>
              </w:rPr>
              <w:t>.2025</w:t>
            </w:r>
            <w:r w:rsidR="000827F3" w:rsidRPr="00BB65DD">
              <w:rPr>
                <w:bCs/>
                <w:sz w:val="28"/>
              </w:rPr>
              <w:t xml:space="preserve">                                </w:t>
            </w:r>
            <w:r w:rsidR="006B0176">
              <w:rPr>
                <w:bCs/>
                <w:sz w:val="28"/>
              </w:rPr>
              <w:t xml:space="preserve">                                                               </w:t>
            </w:r>
            <w:r w:rsidR="000827F3" w:rsidRPr="00BB65DD">
              <w:rPr>
                <w:bCs/>
                <w:sz w:val="28"/>
              </w:rPr>
              <w:t>№</w:t>
            </w:r>
            <w:r w:rsidR="000827F3">
              <w:rPr>
                <w:bCs/>
                <w:sz w:val="28"/>
              </w:rPr>
              <w:t xml:space="preserve"> </w:t>
            </w:r>
            <w:r w:rsidR="00795F8A">
              <w:rPr>
                <w:bCs/>
                <w:sz w:val="28"/>
              </w:rPr>
              <w:t>156-р</w:t>
            </w:r>
          </w:p>
        </w:tc>
      </w:tr>
      <w:tr w:rsidR="000827F3" w:rsidRPr="00BB65DD" w14:paraId="784AD365" w14:textId="77777777" w:rsidTr="00B17E8F">
        <w:trPr>
          <w:trHeight w:val="302"/>
          <w:jc w:val="center"/>
        </w:trPr>
        <w:tc>
          <w:tcPr>
            <w:tcW w:w="2473" w:type="pct"/>
            <w:shd w:val="clear" w:color="auto" w:fill="auto"/>
          </w:tcPr>
          <w:p w14:paraId="63BFA709" w14:textId="77777777" w:rsidR="000827F3" w:rsidRPr="00BB65DD" w:rsidRDefault="000827F3" w:rsidP="00B17E8F">
            <w:pPr>
              <w:rPr>
                <w:bCs/>
                <w:sz w:val="28"/>
              </w:rPr>
            </w:pPr>
          </w:p>
        </w:tc>
        <w:tc>
          <w:tcPr>
            <w:tcW w:w="2527" w:type="pct"/>
            <w:shd w:val="clear" w:color="auto" w:fill="auto"/>
          </w:tcPr>
          <w:p w14:paraId="4A77FDA7" w14:textId="77777777" w:rsidR="000827F3" w:rsidRPr="00BB65DD" w:rsidRDefault="000827F3" w:rsidP="00B17E8F">
            <w:pPr>
              <w:jc w:val="center"/>
              <w:rPr>
                <w:bCs/>
                <w:sz w:val="28"/>
              </w:rPr>
            </w:pPr>
          </w:p>
        </w:tc>
      </w:tr>
      <w:tr w:rsidR="000827F3" w:rsidRPr="00BB65DD" w14:paraId="7E95D5A4" w14:textId="77777777" w:rsidTr="00B17E8F">
        <w:trPr>
          <w:trHeight w:val="302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699CC0D3" w14:textId="49089678" w:rsidR="000827F3" w:rsidRPr="006F1EB7" w:rsidRDefault="000827F3" w:rsidP="00B17E8F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75A3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 отнесении земельных участков, расположенных на территории Баганского района Новосибирской области, к категории умеренного риска</w:t>
            </w:r>
          </w:p>
          <w:p w14:paraId="3D9E57A9" w14:textId="77777777" w:rsidR="000827F3" w:rsidRPr="00BB65DD" w:rsidRDefault="000827F3" w:rsidP="00B17E8F">
            <w:pPr>
              <w:tabs>
                <w:tab w:val="left" w:pos="226"/>
              </w:tabs>
              <w:rPr>
                <w:bCs/>
                <w:sz w:val="28"/>
              </w:rPr>
            </w:pPr>
            <w:r>
              <w:rPr>
                <w:bCs/>
                <w:sz w:val="28"/>
              </w:rPr>
              <w:tab/>
            </w:r>
          </w:p>
        </w:tc>
      </w:tr>
    </w:tbl>
    <w:p w14:paraId="55320052" w14:textId="79C9AD27" w:rsidR="000827F3" w:rsidRPr="006F1EB7" w:rsidRDefault="000827F3" w:rsidP="000827F3">
      <w:pPr>
        <w:widowControl/>
        <w:ind w:firstLine="540"/>
        <w:jc w:val="both"/>
        <w:rPr>
          <w:sz w:val="28"/>
          <w:szCs w:val="28"/>
        </w:rPr>
      </w:pPr>
      <w:r w:rsidRPr="006F1EB7">
        <w:rPr>
          <w:sz w:val="28"/>
          <w:szCs w:val="28"/>
        </w:rPr>
        <w:t xml:space="preserve">С целью организации муниципального земельного контроля с применением риск – ориентированного подхода и в исполнении статьи 24 Федерального закона от 31.07.2020 № 248-ФЗ «О государственном контроле (надзоре) и муниципальном контроле в Российской Федерации», в соответствии с </w:t>
      </w:r>
      <w:r w:rsidRPr="006F1EB7">
        <w:rPr>
          <w:bCs/>
          <w:sz w:val="28"/>
          <w:szCs w:val="28"/>
        </w:rPr>
        <w:t xml:space="preserve">Положением </w:t>
      </w:r>
      <w:r w:rsidRPr="006F1EB7">
        <w:rPr>
          <w:sz w:val="28"/>
          <w:szCs w:val="28"/>
        </w:rPr>
        <w:t xml:space="preserve">о муниципальном земельном контроле на территории </w:t>
      </w:r>
      <w:r>
        <w:rPr>
          <w:bCs/>
          <w:sz w:val="28"/>
          <w:szCs w:val="28"/>
        </w:rPr>
        <w:t>Баганского района</w:t>
      </w:r>
      <w:r w:rsidRPr="006F1EB7">
        <w:rPr>
          <w:bCs/>
          <w:sz w:val="28"/>
          <w:szCs w:val="28"/>
        </w:rPr>
        <w:t xml:space="preserve"> </w:t>
      </w:r>
      <w:r w:rsidRPr="006F1EB7">
        <w:rPr>
          <w:sz w:val="28"/>
          <w:szCs w:val="28"/>
        </w:rPr>
        <w:t xml:space="preserve">Новосибирской области, утвержденным решением </w:t>
      </w:r>
      <w:r w:rsidR="00202A7D">
        <w:rPr>
          <w:sz w:val="28"/>
          <w:szCs w:val="28"/>
        </w:rPr>
        <w:t>39-</w:t>
      </w:r>
      <w:r w:rsidRPr="006F1EB7">
        <w:rPr>
          <w:sz w:val="28"/>
          <w:szCs w:val="28"/>
        </w:rPr>
        <w:t xml:space="preserve">ой сессии Совета депутатов </w:t>
      </w:r>
      <w:r>
        <w:rPr>
          <w:sz w:val="28"/>
          <w:szCs w:val="28"/>
        </w:rPr>
        <w:t>Баганского района</w:t>
      </w:r>
      <w:r w:rsidRPr="006F1EB7">
        <w:rPr>
          <w:sz w:val="28"/>
          <w:szCs w:val="28"/>
        </w:rPr>
        <w:t xml:space="preserve"> Новосибирской области от 2</w:t>
      </w:r>
      <w:r w:rsidR="00202A7D">
        <w:rPr>
          <w:sz w:val="28"/>
          <w:szCs w:val="28"/>
        </w:rPr>
        <w:t>6</w:t>
      </w:r>
      <w:r w:rsidRPr="006F1EB7">
        <w:rPr>
          <w:sz w:val="28"/>
          <w:szCs w:val="28"/>
        </w:rPr>
        <w:t xml:space="preserve">.02.2025 № </w:t>
      </w:r>
      <w:r w:rsidR="00202A7D">
        <w:rPr>
          <w:sz w:val="28"/>
          <w:szCs w:val="28"/>
        </w:rPr>
        <w:t>371</w:t>
      </w:r>
      <w:r w:rsidRPr="006F1EB7">
        <w:rPr>
          <w:sz w:val="28"/>
          <w:szCs w:val="28"/>
        </w:rPr>
        <w:t xml:space="preserve">, Уставом муниципального образования </w:t>
      </w:r>
      <w:r>
        <w:rPr>
          <w:sz w:val="28"/>
          <w:szCs w:val="28"/>
        </w:rPr>
        <w:t>Баганского района</w:t>
      </w:r>
      <w:r w:rsidRPr="006F1EB7">
        <w:rPr>
          <w:bCs/>
          <w:sz w:val="28"/>
          <w:szCs w:val="28"/>
        </w:rPr>
        <w:t xml:space="preserve"> </w:t>
      </w:r>
      <w:r w:rsidRPr="006F1EB7">
        <w:rPr>
          <w:sz w:val="28"/>
          <w:szCs w:val="28"/>
        </w:rPr>
        <w:t>Новосибирской области</w:t>
      </w:r>
    </w:p>
    <w:p w14:paraId="3B91DF4C" w14:textId="39DD3DDF" w:rsidR="006B0176" w:rsidRDefault="006B0176" w:rsidP="006B0176">
      <w:pPr>
        <w:widowControl/>
        <w:numPr>
          <w:ilvl w:val="0"/>
          <w:numId w:val="1"/>
        </w:numPr>
        <w:tabs>
          <w:tab w:val="left" w:pos="720"/>
          <w:tab w:val="left" w:pos="993"/>
        </w:tabs>
        <w:autoSpaceDE/>
        <w:autoSpaceDN/>
        <w:adjustRightInd/>
        <w:spacing w:line="240" w:lineRule="atLeast"/>
        <w:jc w:val="both"/>
        <w:rPr>
          <w:sz w:val="28"/>
          <w:szCs w:val="28"/>
        </w:rPr>
      </w:pPr>
      <w:bookmarkStart w:id="0" w:name="_Hlk204166680"/>
      <w:r>
        <w:rPr>
          <w:sz w:val="28"/>
          <w:szCs w:val="28"/>
        </w:rPr>
        <w:t>Земельные участки, расположенные на территории Баганского района, удовлетворяющие критериям отнесения к категории высокого риска, отсутствуют</w:t>
      </w:r>
      <w:bookmarkEnd w:id="0"/>
      <w:r>
        <w:rPr>
          <w:sz w:val="28"/>
          <w:szCs w:val="28"/>
        </w:rPr>
        <w:t xml:space="preserve">. </w:t>
      </w:r>
    </w:p>
    <w:p w14:paraId="779B6634" w14:textId="15763BA8" w:rsidR="006B0176" w:rsidRDefault="006B0176" w:rsidP="006B0176">
      <w:pPr>
        <w:widowControl/>
        <w:numPr>
          <w:ilvl w:val="0"/>
          <w:numId w:val="1"/>
        </w:numPr>
        <w:tabs>
          <w:tab w:val="left" w:pos="720"/>
          <w:tab w:val="left" w:pos="993"/>
        </w:tabs>
        <w:autoSpaceDE/>
        <w:autoSpaceDN/>
        <w:adjustRightInd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Земельные участки, расположенные на территории Баганского района, удовлетворяющие критериям отнесения к категории среднего риска, отсутствуют</w:t>
      </w:r>
    </w:p>
    <w:p w14:paraId="7A431A7C" w14:textId="1689B282" w:rsidR="000827F3" w:rsidRPr="006F1EB7" w:rsidRDefault="000827F3" w:rsidP="006B0176">
      <w:pPr>
        <w:widowControl/>
        <w:numPr>
          <w:ilvl w:val="0"/>
          <w:numId w:val="1"/>
        </w:numPr>
        <w:tabs>
          <w:tab w:val="left" w:pos="720"/>
          <w:tab w:val="left" w:pos="993"/>
        </w:tabs>
        <w:autoSpaceDE/>
        <w:autoSpaceDN/>
        <w:adjustRightInd/>
        <w:spacing w:line="240" w:lineRule="atLeast"/>
        <w:jc w:val="both"/>
        <w:rPr>
          <w:sz w:val="28"/>
          <w:szCs w:val="28"/>
        </w:rPr>
      </w:pPr>
      <w:r w:rsidRPr="006F1EB7">
        <w:rPr>
          <w:sz w:val="28"/>
          <w:szCs w:val="28"/>
        </w:rPr>
        <w:t xml:space="preserve">Отнести земельные участки из </w:t>
      </w:r>
      <w:r w:rsidR="00B82AD8">
        <w:rPr>
          <w:sz w:val="28"/>
          <w:szCs w:val="28"/>
        </w:rPr>
        <w:t xml:space="preserve">различных </w:t>
      </w:r>
      <w:r w:rsidRPr="006F1EB7">
        <w:rPr>
          <w:sz w:val="28"/>
          <w:szCs w:val="28"/>
        </w:rPr>
        <w:t>категори</w:t>
      </w:r>
      <w:r w:rsidR="00B82AD8">
        <w:rPr>
          <w:sz w:val="28"/>
          <w:szCs w:val="28"/>
        </w:rPr>
        <w:t xml:space="preserve">й </w:t>
      </w:r>
      <w:proofErr w:type="gramStart"/>
      <w:r w:rsidR="00B82AD8">
        <w:rPr>
          <w:sz w:val="28"/>
          <w:szCs w:val="28"/>
        </w:rPr>
        <w:t xml:space="preserve">земель, </w:t>
      </w:r>
      <w:r w:rsidRPr="006F1EB7">
        <w:rPr>
          <w:sz w:val="28"/>
          <w:szCs w:val="28"/>
        </w:rPr>
        <w:t xml:space="preserve"> расположенные</w:t>
      </w:r>
      <w:proofErr w:type="gramEnd"/>
      <w:r w:rsidRPr="006F1EB7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Баганского района</w:t>
      </w:r>
      <w:r w:rsidRPr="006F1EB7">
        <w:rPr>
          <w:bCs/>
          <w:sz w:val="28"/>
          <w:szCs w:val="28"/>
        </w:rPr>
        <w:t xml:space="preserve"> </w:t>
      </w:r>
      <w:r w:rsidRPr="006F1EB7">
        <w:rPr>
          <w:sz w:val="28"/>
          <w:szCs w:val="28"/>
        </w:rPr>
        <w:t xml:space="preserve">Новосибирской области, при осуществлении муниципального земельного контроля, к категории </w:t>
      </w:r>
      <w:r w:rsidR="001E2205">
        <w:rPr>
          <w:sz w:val="28"/>
          <w:szCs w:val="28"/>
        </w:rPr>
        <w:t>умеренного</w:t>
      </w:r>
      <w:r w:rsidRPr="006F1EB7">
        <w:rPr>
          <w:sz w:val="28"/>
          <w:szCs w:val="28"/>
        </w:rPr>
        <w:t xml:space="preserve"> риска согласно приложению № 1 к настоящему распоряжению. </w:t>
      </w:r>
    </w:p>
    <w:p w14:paraId="7B5BF8EF" w14:textId="34D0BDE5" w:rsidR="000827F3" w:rsidRPr="006F1EB7" w:rsidRDefault="000827F3" w:rsidP="006B0176">
      <w:pPr>
        <w:widowControl/>
        <w:numPr>
          <w:ilvl w:val="0"/>
          <w:numId w:val="1"/>
        </w:numPr>
        <w:tabs>
          <w:tab w:val="left" w:pos="720"/>
          <w:tab w:val="left" w:pos="993"/>
        </w:tabs>
        <w:autoSpaceDE/>
        <w:autoSpaceDN/>
        <w:adjustRightInd/>
        <w:spacing w:line="240" w:lineRule="atLeast"/>
        <w:jc w:val="both"/>
        <w:rPr>
          <w:sz w:val="28"/>
          <w:szCs w:val="28"/>
        </w:rPr>
      </w:pPr>
      <w:r w:rsidRPr="006F1EB7">
        <w:rPr>
          <w:sz w:val="28"/>
          <w:szCs w:val="28"/>
        </w:rPr>
        <w:t xml:space="preserve"> </w:t>
      </w:r>
      <w:r w:rsidR="00202A7D" w:rsidRPr="00202A7D">
        <w:rPr>
          <w:bCs/>
          <w:color w:val="000000"/>
          <w:sz w:val="28"/>
          <w:szCs w:val="28"/>
        </w:rPr>
        <w:t>Отделу общественных связей, информации и работы с населением</w:t>
      </w:r>
      <w:r w:rsidR="00202A7D" w:rsidRPr="006F1EB7">
        <w:rPr>
          <w:sz w:val="28"/>
          <w:szCs w:val="28"/>
        </w:rPr>
        <w:t xml:space="preserve"> </w:t>
      </w:r>
      <w:r w:rsidRPr="006F1EB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Баганского района</w:t>
      </w:r>
      <w:r w:rsidRPr="006F1EB7">
        <w:rPr>
          <w:bCs/>
          <w:sz w:val="28"/>
          <w:szCs w:val="28"/>
        </w:rPr>
        <w:t xml:space="preserve"> Новосибирской области </w:t>
      </w:r>
      <w:r w:rsidRPr="006F1EB7">
        <w:rPr>
          <w:sz w:val="28"/>
          <w:szCs w:val="28"/>
        </w:rPr>
        <w:t>(</w:t>
      </w:r>
      <w:r w:rsidR="00202A7D">
        <w:rPr>
          <w:sz w:val="28"/>
          <w:szCs w:val="28"/>
        </w:rPr>
        <w:t>Ивлевой Л.П.)</w:t>
      </w:r>
      <w:r w:rsidRPr="006F1EB7">
        <w:rPr>
          <w:sz w:val="28"/>
          <w:szCs w:val="28"/>
        </w:rPr>
        <w:t xml:space="preserve"> разместить </w:t>
      </w:r>
      <w:r w:rsidR="00202A7D">
        <w:rPr>
          <w:sz w:val="28"/>
          <w:szCs w:val="28"/>
        </w:rPr>
        <w:t>распоряжение</w:t>
      </w:r>
      <w:r w:rsidRPr="006F1EB7">
        <w:rPr>
          <w:sz w:val="28"/>
          <w:szCs w:val="28"/>
        </w:rPr>
        <w:t xml:space="preserve"> на официальном сайте администрации </w:t>
      </w:r>
      <w:r>
        <w:rPr>
          <w:sz w:val="28"/>
          <w:szCs w:val="28"/>
        </w:rPr>
        <w:t>Баганского района</w:t>
      </w:r>
      <w:r w:rsidRPr="006F1EB7">
        <w:rPr>
          <w:bCs/>
          <w:sz w:val="28"/>
          <w:szCs w:val="28"/>
        </w:rPr>
        <w:t xml:space="preserve"> </w:t>
      </w:r>
      <w:r w:rsidRPr="006F1EB7">
        <w:rPr>
          <w:sz w:val="28"/>
          <w:szCs w:val="28"/>
        </w:rPr>
        <w:t>Новосибирской области в сети "Интернет".</w:t>
      </w:r>
    </w:p>
    <w:p w14:paraId="1269ECA0" w14:textId="41DDF252" w:rsidR="000827F3" w:rsidRPr="006F1EB7" w:rsidRDefault="00202A7D" w:rsidP="006B0176">
      <w:pPr>
        <w:widowControl/>
        <w:numPr>
          <w:ilvl w:val="0"/>
          <w:numId w:val="1"/>
        </w:numPr>
        <w:tabs>
          <w:tab w:val="left" w:pos="851"/>
          <w:tab w:val="left" w:pos="1134"/>
        </w:tabs>
        <w:autoSpaceDE/>
        <w:autoSpaceDN/>
        <w:adjustRightInd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27F3" w:rsidRPr="006F1EB7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распоряжения</w:t>
      </w:r>
      <w:r w:rsidR="000827F3" w:rsidRPr="006F1EB7">
        <w:rPr>
          <w:sz w:val="28"/>
          <w:szCs w:val="28"/>
        </w:rPr>
        <w:t xml:space="preserve"> возложить на заместителя главы администрации </w:t>
      </w:r>
      <w:r w:rsidR="000827F3">
        <w:rPr>
          <w:sz w:val="28"/>
          <w:szCs w:val="28"/>
        </w:rPr>
        <w:t>Баганского района</w:t>
      </w:r>
      <w:r w:rsidR="000827F3" w:rsidRPr="006F1EB7">
        <w:rPr>
          <w:sz w:val="28"/>
          <w:szCs w:val="28"/>
        </w:rPr>
        <w:t xml:space="preserve"> Новосибирской области </w:t>
      </w:r>
      <w:proofErr w:type="spellStart"/>
      <w:r w:rsidR="000827F3">
        <w:rPr>
          <w:sz w:val="28"/>
          <w:szCs w:val="28"/>
        </w:rPr>
        <w:t>Слепынину</w:t>
      </w:r>
      <w:proofErr w:type="spellEnd"/>
      <w:r w:rsidR="000827F3">
        <w:rPr>
          <w:sz w:val="28"/>
          <w:szCs w:val="28"/>
        </w:rPr>
        <w:t xml:space="preserve"> О.В.</w:t>
      </w:r>
    </w:p>
    <w:p w14:paraId="287668FF" w14:textId="77777777" w:rsidR="000827F3" w:rsidRPr="002E5F4C" w:rsidRDefault="000827F3" w:rsidP="006B0176">
      <w:pPr>
        <w:spacing w:line="240" w:lineRule="atLeast"/>
        <w:rPr>
          <w:sz w:val="28"/>
          <w:szCs w:val="28"/>
        </w:rPr>
      </w:pPr>
    </w:p>
    <w:p w14:paraId="61A6B45C" w14:textId="77777777" w:rsidR="000827F3" w:rsidRDefault="000827F3" w:rsidP="006B0176">
      <w:pPr>
        <w:spacing w:line="240" w:lineRule="atLeast"/>
      </w:pPr>
    </w:p>
    <w:p w14:paraId="4A72A77A" w14:textId="77777777" w:rsidR="00054733" w:rsidRPr="00054733" w:rsidRDefault="00054733" w:rsidP="00054733">
      <w:pPr>
        <w:widowControl/>
        <w:tabs>
          <w:tab w:val="left" w:pos="6620"/>
        </w:tabs>
        <w:autoSpaceDE/>
        <w:autoSpaceDN/>
        <w:adjustRightInd/>
        <w:jc w:val="both"/>
        <w:rPr>
          <w:sz w:val="28"/>
          <w:szCs w:val="28"/>
        </w:rPr>
      </w:pPr>
      <w:r w:rsidRPr="00054733">
        <w:rPr>
          <w:sz w:val="28"/>
          <w:szCs w:val="28"/>
        </w:rPr>
        <w:t>Глава Баганского района</w:t>
      </w:r>
      <w:r w:rsidRPr="00054733">
        <w:rPr>
          <w:sz w:val="28"/>
          <w:szCs w:val="28"/>
        </w:rPr>
        <w:tab/>
      </w:r>
      <w:proofErr w:type="spellStart"/>
      <w:r w:rsidRPr="00054733">
        <w:rPr>
          <w:sz w:val="28"/>
          <w:szCs w:val="28"/>
        </w:rPr>
        <w:t>Воличенко</w:t>
      </w:r>
      <w:proofErr w:type="spellEnd"/>
      <w:r w:rsidRPr="00054733">
        <w:rPr>
          <w:sz w:val="28"/>
          <w:szCs w:val="28"/>
        </w:rPr>
        <w:t xml:space="preserve"> А.А.</w:t>
      </w:r>
    </w:p>
    <w:p w14:paraId="2B8FCBAA" w14:textId="77777777" w:rsidR="00054733" w:rsidRPr="00054733" w:rsidRDefault="00054733" w:rsidP="0005473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054733">
        <w:rPr>
          <w:sz w:val="28"/>
          <w:szCs w:val="28"/>
        </w:rPr>
        <w:t xml:space="preserve">Новосибирской области </w:t>
      </w:r>
    </w:p>
    <w:p w14:paraId="4684F227" w14:textId="77777777" w:rsidR="00054733" w:rsidRPr="00054733" w:rsidRDefault="00054733" w:rsidP="00054733">
      <w:pPr>
        <w:widowControl/>
        <w:tabs>
          <w:tab w:val="left" w:pos="8115"/>
        </w:tabs>
        <w:autoSpaceDE/>
        <w:autoSpaceDN/>
        <w:adjustRightInd/>
        <w:ind w:left="5812"/>
        <w:rPr>
          <w:sz w:val="24"/>
          <w:szCs w:val="24"/>
        </w:rPr>
      </w:pPr>
    </w:p>
    <w:p w14:paraId="15522663" w14:textId="75B44C0B" w:rsidR="00054733" w:rsidRDefault="00FC3892" w:rsidP="00FC3892">
      <w:pPr>
        <w:ind w:left="7938"/>
        <w:rPr>
          <w:sz w:val="24"/>
          <w:szCs w:val="24"/>
        </w:rPr>
      </w:pPr>
      <w:r>
        <w:rPr>
          <w:sz w:val="24"/>
          <w:szCs w:val="24"/>
        </w:rPr>
        <w:t>Дело – 1</w:t>
      </w:r>
    </w:p>
    <w:p w14:paraId="033B5948" w14:textId="36F97B00" w:rsidR="00FC3892" w:rsidRDefault="00FC3892" w:rsidP="00FC3892">
      <w:pPr>
        <w:ind w:left="7938"/>
        <w:rPr>
          <w:sz w:val="24"/>
          <w:szCs w:val="24"/>
        </w:rPr>
      </w:pPr>
      <w:r>
        <w:rPr>
          <w:sz w:val="24"/>
          <w:szCs w:val="24"/>
        </w:rPr>
        <w:t>Отдел с/х - 1</w:t>
      </w:r>
    </w:p>
    <w:p w14:paraId="7BB77E63" w14:textId="683D5E29" w:rsidR="000827F3" w:rsidRDefault="00054733">
      <w:proofErr w:type="spellStart"/>
      <w:r>
        <w:t>Ш</w:t>
      </w:r>
      <w:r w:rsidR="001E2205">
        <w:t>пакова</w:t>
      </w:r>
      <w:proofErr w:type="spellEnd"/>
      <w:r w:rsidR="001E2205">
        <w:t xml:space="preserve"> Ирина Викторовна</w:t>
      </w:r>
    </w:p>
    <w:p w14:paraId="45DD6787" w14:textId="2F5678CF" w:rsidR="000827F3" w:rsidRDefault="001E2205">
      <w:r>
        <w:t>21-274</w:t>
      </w:r>
    </w:p>
    <w:sectPr w:rsidR="000827F3" w:rsidSect="000827F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10EF4"/>
    <w:multiLevelType w:val="hybridMultilevel"/>
    <w:tmpl w:val="27BCA702"/>
    <w:lvl w:ilvl="0" w:tplc="2196C3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C0E1833"/>
    <w:multiLevelType w:val="hybridMultilevel"/>
    <w:tmpl w:val="60087D6E"/>
    <w:lvl w:ilvl="0" w:tplc="2196C3A0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3FDF0E02"/>
    <w:multiLevelType w:val="hybridMultilevel"/>
    <w:tmpl w:val="27BCA702"/>
    <w:lvl w:ilvl="0" w:tplc="2196C3A0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5F33029A"/>
    <w:multiLevelType w:val="hybridMultilevel"/>
    <w:tmpl w:val="4DE0E3CA"/>
    <w:lvl w:ilvl="0" w:tplc="551A5D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7AF"/>
    <w:rsid w:val="00054733"/>
    <w:rsid w:val="000827F3"/>
    <w:rsid w:val="000B77AF"/>
    <w:rsid w:val="000C4C78"/>
    <w:rsid w:val="001E2205"/>
    <w:rsid w:val="00202A7D"/>
    <w:rsid w:val="002E5F4C"/>
    <w:rsid w:val="004206AE"/>
    <w:rsid w:val="006B0176"/>
    <w:rsid w:val="006F1EB7"/>
    <w:rsid w:val="00795F8A"/>
    <w:rsid w:val="008E12BB"/>
    <w:rsid w:val="00B82AD8"/>
    <w:rsid w:val="00BC3C7F"/>
    <w:rsid w:val="00C07FF3"/>
    <w:rsid w:val="00D27D9E"/>
    <w:rsid w:val="00FC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3C6CE"/>
  <w15:chartTrackingRefBased/>
  <w15:docId w15:val="{0B49A5F6-D030-4ABE-940C-4D4332E4E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F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5F4C"/>
    <w:pPr>
      <w:widowControl/>
      <w:autoSpaceDE/>
      <w:autoSpaceDN/>
      <w:adjustRightInd/>
      <w:jc w:val="center"/>
    </w:pPr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D08B0-F0E0-492E-BCD9-AA3132EE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2025-03-27T08:50:00Z</cp:lastPrinted>
  <dcterms:created xsi:type="dcterms:W3CDTF">2025-07-23T08:29:00Z</dcterms:created>
  <dcterms:modified xsi:type="dcterms:W3CDTF">2025-07-23T08:48:00Z</dcterms:modified>
</cp:coreProperties>
</file>